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68D" w14:textId="77777777"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3514D37C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7B0201BA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170939EE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14:paraId="58000E97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14:paraId="153C9A5D" w14:textId="16712B42"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</w:t>
      </w:r>
      <w:r w:rsidR="007C57F8" w:rsidRPr="00C95AD5">
        <w:rPr>
          <w:rFonts w:ascii="Times New Roman" w:hAnsi="Times New Roman" w:cs="Times New Roman"/>
        </w:rPr>
        <w:t>01/2</w:t>
      </w:r>
      <w:r w:rsidR="00FE5078" w:rsidRPr="00C95AD5">
        <w:rPr>
          <w:rFonts w:ascii="Times New Roman" w:hAnsi="Times New Roman" w:cs="Times New Roman"/>
        </w:rPr>
        <w:t>3</w:t>
      </w:r>
      <w:r w:rsidR="00DA3844" w:rsidRPr="00C95AD5">
        <w:rPr>
          <w:rFonts w:ascii="Times New Roman" w:hAnsi="Times New Roman" w:cs="Times New Roman"/>
        </w:rPr>
        <w:t>-02/</w:t>
      </w:r>
      <w:r w:rsidR="00952DAC" w:rsidRPr="00C95AD5">
        <w:rPr>
          <w:rFonts w:ascii="Times New Roman" w:hAnsi="Times New Roman" w:cs="Times New Roman"/>
        </w:rPr>
        <w:t>0</w:t>
      </w:r>
      <w:r w:rsidR="00C95AD5" w:rsidRPr="00C95AD5">
        <w:rPr>
          <w:rFonts w:ascii="Times New Roman" w:hAnsi="Times New Roman" w:cs="Times New Roman"/>
        </w:rPr>
        <w:t>1</w:t>
      </w:r>
    </w:p>
    <w:p w14:paraId="50FA9DA7" w14:textId="05E639B0"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C90A55">
        <w:rPr>
          <w:rFonts w:ascii="Times New Roman" w:hAnsi="Times New Roman" w:cs="Times New Roman"/>
        </w:rPr>
        <w:t>3</w:t>
      </w:r>
      <w:r w:rsidR="00A33879">
        <w:rPr>
          <w:rFonts w:ascii="Times New Roman" w:hAnsi="Times New Roman" w:cs="Times New Roman"/>
        </w:rPr>
        <w:t>-01</w:t>
      </w:r>
    </w:p>
    <w:p w14:paraId="397EEE87" w14:textId="0A489F3C" w:rsidR="00A33879" w:rsidRDefault="00A33879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</w:t>
      </w:r>
      <w:r w:rsidR="00FE507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90/11, </w:t>
      </w:r>
      <w:r w:rsidR="00FE507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5/12,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, 98/19</w:t>
      </w:r>
      <w:r w:rsidR="00C90A55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,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64/20</w:t>
      </w:r>
      <w:r w:rsidR="00C90A55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 Osnovna škola Luka, Otona Ivekovića 16, Sesvete, raspisuje </w:t>
      </w:r>
    </w:p>
    <w:p w14:paraId="5591893C" w14:textId="77777777" w:rsidR="00A33879" w:rsidRPr="00C33B36" w:rsidRDefault="00C37168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NATJEČAJ</w:t>
      </w:r>
      <w:r>
        <w:rPr>
          <w:rFonts w:ascii="Times New Roman" w:hAnsi="Times New Roman" w:cs="Times New Roman"/>
          <w:b/>
          <w:lang w:eastAsia="hr-HR"/>
        </w:rPr>
        <w:br/>
        <w:t>ZA POPUNU SLJEDEĆEG RADNOG</w:t>
      </w:r>
      <w:r w:rsidR="005A073A"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14:paraId="4B4A949E" w14:textId="77777777"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073458BA" w14:textId="2731C47C" w:rsidR="008400C1" w:rsidRPr="00AA3A51" w:rsidRDefault="00C37168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>. UČITELJ</w:t>
      </w:r>
      <w:r w:rsidR="00FE5078">
        <w:rPr>
          <w:rFonts w:ascii="Times New Roman" w:hAnsi="Times New Roman" w:cs="Times New Roman"/>
          <w:lang w:eastAsia="hr-HR"/>
        </w:rPr>
        <w:t>/ICA</w:t>
      </w:r>
      <w:r w:rsidR="00AA3A51" w:rsidRPr="00AA3A51">
        <w:rPr>
          <w:rFonts w:ascii="Times New Roman" w:hAnsi="Times New Roman" w:cs="Times New Roman"/>
          <w:lang w:eastAsia="hr-HR"/>
        </w:rPr>
        <w:t xml:space="preserve"> RAZREDNE NASTAVE</w:t>
      </w:r>
      <w:r w:rsidR="008400C1" w:rsidRPr="00AA3A51">
        <w:rPr>
          <w:rFonts w:ascii="Times New Roman" w:hAnsi="Times New Roman" w:cs="Times New Roman"/>
          <w:lang w:eastAsia="hr-HR"/>
        </w:rPr>
        <w:t xml:space="preserve"> </w:t>
      </w:r>
      <w:r w:rsidR="00AA3A51" w:rsidRPr="00AA3A51">
        <w:rPr>
          <w:rFonts w:ascii="Times New Roman" w:hAnsi="Times New Roman" w:cs="Times New Roman"/>
          <w:lang w:eastAsia="hr-HR"/>
        </w:rPr>
        <w:t xml:space="preserve">– </w:t>
      </w:r>
      <w:r>
        <w:rPr>
          <w:rFonts w:ascii="Times New Roman" w:hAnsi="Times New Roman" w:cs="Times New Roman"/>
          <w:lang w:eastAsia="hr-HR"/>
        </w:rPr>
        <w:t xml:space="preserve"> RAD U PRODUŽENOM BORAVKU , 1 izvršitelj – M/Ž na puno, određeno radno vrijeme</w:t>
      </w:r>
    </w:p>
    <w:p w14:paraId="7E3C9D8D" w14:textId="77777777"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14:paraId="76751D16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 i posebni uvjeti sukladno Zakonu o radu, Zakonu o odgoju i obrazovanju u osnovnoj i sred</w:t>
      </w:r>
      <w:r w:rsidR="005F0ECB">
        <w:rPr>
          <w:rFonts w:ascii="Times New Roman" w:hAnsi="Times New Roman" w:cs="Times New Roman"/>
          <w:sz w:val="24"/>
          <w:szCs w:val="24"/>
          <w:lang w:eastAsia="hr-HR"/>
        </w:rPr>
        <w:t>njoj školi te Pravilniku o odgovarajućoj vrsti obrazovanja učitelja i stručnih suradnika u osnovnoj školi.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05E9C05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738594DC" w14:textId="791F0AC2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>koja sadrži osobno ime, adresu stanovanja, broj telefona, odnosno mobitela, e-mail adres</w:t>
      </w:r>
      <w:r w:rsidR="00C90A55">
        <w:rPr>
          <w:rFonts w:ascii="Times New Roman" w:hAnsi="Times New Roman" w:cs="Times New Roman"/>
          <w:sz w:val="24"/>
          <w:szCs w:val="24"/>
          <w:lang w:eastAsia="hr-HR"/>
        </w:rPr>
        <w:t>u,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 i naziv  radnog mjesta na koje se prijavljuje,  </w:t>
      </w:r>
      <w:r>
        <w:rPr>
          <w:rFonts w:ascii="Times New Roman" w:hAnsi="Times New Roman" w:cs="Times New Roman"/>
          <w:sz w:val="24"/>
          <w:szCs w:val="24"/>
          <w:lang w:eastAsia="hr-HR"/>
        </w:rPr>
        <w:t>kandidati su dužni priložiti u neovjerenoj preslici:</w:t>
      </w:r>
    </w:p>
    <w:p w14:paraId="66ACBD65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0BEAC71A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14:paraId="48E4EA24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10F73BAD" w14:textId="240166ED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</w:t>
      </w:r>
      <w:r w:rsidR="00C90A55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od dana raspisivanja natječaja)</w:t>
      </w:r>
    </w:p>
    <w:p w14:paraId="77B91218" w14:textId="76FBBC35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elektronički zapis </w:t>
      </w:r>
      <w:r w:rsidR="00C90A55">
        <w:rPr>
          <w:rFonts w:ascii="Times New Roman" w:hAnsi="Times New Roman" w:cs="Times New Roman"/>
          <w:sz w:val="24"/>
          <w:szCs w:val="24"/>
          <w:lang w:eastAsia="hr-HR"/>
        </w:rPr>
        <w:t>o radno pravnom statusu (e-radna knjižica)</w:t>
      </w:r>
      <w:r>
        <w:rPr>
          <w:rFonts w:ascii="Times New Roman" w:hAnsi="Times New Roman" w:cs="Times New Roman"/>
          <w:sz w:val="24"/>
          <w:szCs w:val="24"/>
          <w:lang w:eastAsia="hr-HR"/>
        </w:rPr>
        <w:t>, odnosno potvrdu o podacima evidentiranim u matičnoj evidenciji HZMO-a</w:t>
      </w:r>
    </w:p>
    <w:p w14:paraId="11F8100B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748C2A12" w14:textId="77777777"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14:paraId="4036D798" w14:textId="77777777" w:rsidR="00674A6A" w:rsidRPr="00C90A55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55">
        <w:rPr>
          <w:rFonts w:ascii="Times New Roman" w:hAnsi="Times New Roman" w:cs="Times New Roman"/>
          <w:color w:val="000000"/>
          <w:sz w:val="24"/>
          <w:szCs w:val="24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14:paraId="12F9C128" w14:textId="77777777" w:rsidR="00674A6A" w:rsidRPr="00C90A55" w:rsidRDefault="00000000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lang w:val="hr-HR"/>
        </w:rPr>
      </w:pPr>
      <w:hyperlink r:id="rId7" w:history="1">
        <w:r w:rsidR="00674A6A" w:rsidRPr="00C90A55">
          <w:rPr>
            <w:rStyle w:val="Hiperveza"/>
            <w:rFonts w:eastAsiaTheme="minorEastAsi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73D454" w14:textId="77777777" w:rsidR="00AA3A51" w:rsidRPr="00C90A55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lang w:val="hr-HR"/>
        </w:rPr>
      </w:pPr>
    </w:p>
    <w:p w14:paraId="00A56838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14:paraId="649BEDA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Rok za podnošenje prijava je 8 dana od dana objave natječaja na mrežnim stranicama škole i Hrvatskog zavoda za zapošljavanje.</w:t>
      </w:r>
    </w:p>
    <w:p w14:paraId="4CFA1509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 dokazima o ispunjavanju uvjeta dostaviti na adresu škole: Osnovna škola Luka, Otona Ivekovića 16, 10 360 Sesvete.</w:t>
      </w:r>
    </w:p>
    <w:p w14:paraId="3105E3FF" w14:textId="77777777"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4A086C6D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403473AE" w14:textId="77777777"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14:paraId="3746AB22" w14:textId="5314B350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</w:t>
      </w:r>
      <w:r w:rsidR="00C90A5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8 </w:t>
      </w:r>
      <w:r w:rsidR="00C90A55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 xml:space="preserve">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D2017C9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33D4B18" w14:textId="77777777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07BF8BB3" w14:textId="1A0B1B64" w:rsidR="00707D6C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C90A55" w:rsidRPr="00C95AD5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E5078" w:rsidRPr="00C95AD5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C37168" w:rsidRPr="00C95AD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E5078" w:rsidRPr="00C95AD5">
        <w:rPr>
          <w:rFonts w:ascii="Times New Roman" w:hAnsi="Times New Roman" w:cs="Times New Roman"/>
          <w:sz w:val="24"/>
          <w:szCs w:val="24"/>
          <w:lang w:eastAsia="hr-HR"/>
        </w:rPr>
        <w:t>veljače do 08. ožujka 2023. godine.</w:t>
      </w:r>
    </w:p>
    <w:p w14:paraId="5EDA6B66" w14:textId="77777777"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4E82CF" w14:textId="292D6CAE" w:rsidR="00E13055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Sesvetama, </w:t>
      </w:r>
      <w:r w:rsidR="00FE5078" w:rsidRPr="00C95AD5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="00DB24A7" w:rsidRPr="00C95AD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E5078" w:rsidRPr="00C95AD5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="00705F34" w:rsidRPr="00C95AD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57F8" w:rsidRPr="00C95AD5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FE5078" w:rsidRPr="00C95AD5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13055" w:rsidRPr="00C95AD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7178A4D" w14:textId="77777777" w:rsidR="00FE5078" w:rsidRDefault="00FE5078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57172C" w14:textId="2D21593B" w:rsidR="00A33879" w:rsidRDefault="00FE5078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6E314B00" w14:textId="77777777" w:rsidR="00FE5078" w:rsidRDefault="00FE5078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420DB23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0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85519">
    <w:abstractNumId w:val="2"/>
  </w:num>
  <w:num w:numId="3" w16cid:durableId="182715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D"/>
    <w:rsid w:val="0003388A"/>
    <w:rsid w:val="000E2BEE"/>
    <w:rsid w:val="00187362"/>
    <w:rsid w:val="001E06A7"/>
    <w:rsid w:val="002E10DD"/>
    <w:rsid w:val="0039267B"/>
    <w:rsid w:val="0057668A"/>
    <w:rsid w:val="005A073A"/>
    <w:rsid w:val="005F0ECB"/>
    <w:rsid w:val="00640C77"/>
    <w:rsid w:val="00674A6A"/>
    <w:rsid w:val="00705F34"/>
    <w:rsid w:val="00707D6C"/>
    <w:rsid w:val="007A45E1"/>
    <w:rsid w:val="007C57F8"/>
    <w:rsid w:val="008140B4"/>
    <w:rsid w:val="008400C1"/>
    <w:rsid w:val="00847824"/>
    <w:rsid w:val="0090513F"/>
    <w:rsid w:val="00952DAC"/>
    <w:rsid w:val="00A33879"/>
    <w:rsid w:val="00AA3A51"/>
    <w:rsid w:val="00B6696D"/>
    <w:rsid w:val="00B70A9C"/>
    <w:rsid w:val="00B9608E"/>
    <w:rsid w:val="00C33B36"/>
    <w:rsid w:val="00C37168"/>
    <w:rsid w:val="00C90A55"/>
    <w:rsid w:val="00C947ED"/>
    <w:rsid w:val="00C95AD5"/>
    <w:rsid w:val="00CF79AD"/>
    <w:rsid w:val="00DA3844"/>
    <w:rsid w:val="00DB24A7"/>
    <w:rsid w:val="00E13055"/>
    <w:rsid w:val="00E25E9E"/>
    <w:rsid w:val="00EA04D7"/>
    <w:rsid w:val="00EF028B"/>
    <w:rsid w:val="00F00E92"/>
    <w:rsid w:val="00F04A6C"/>
    <w:rsid w:val="00F763BF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667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2ED7-F53F-4010-A19C-0E932008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MIHAELA AZAPOVIĆ-ŠTIMAC</cp:lastModifiedBy>
  <cp:revision>3</cp:revision>
  <cp:lastPrinted>2022-11-07T07:22:00Z</cp:lastPrinted>
  <dcterms:created xsi:type="dcterms:W3CDTF">2023-02-17T09:44:00Z</dcterms:created>
  <dcterms:modified xsi:type="dcterms:W3CDTF">2023-02-27T08:02:00Z</dcterms:modified>
</cp:coreProperties>
</file>