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9726" w14:textId="77777777" w:rsidR="009F3CA3" w:rsidRDefault="009F3CA3" w:rsidP="009F3CA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</w:t>
      </w:r>
    </w:p>
    <w:p w14:paraId="11DB35CB" w14:textId="77777777" w:rsidR="009F3CA3" w:rsidRDefault="009F3CA3" w:rsidP="009F3CA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ŠKOLA LUKA </w:t>
      </w:r>
    </w:p>
    <w:p w14:paraId="21AB6DF0" w14:textId="77777777" w:rsidR="009F3CA3" w:rsidRDefault="009F3CA3" w:rsidP="009F3CA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10360 SESVETE, OTONA IVEKOVIĆA 16</w:t>
      </w:r>
    </w:p>
    <w:p w14:paraId="48A544B6" w14:textId="77777777" w:rsidR="009F3CA3" w:rsidRDefault="009F3CA3" w:rsidP="009F3CA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Telefon:2001 392; Faks: 2014 690</w:t>
      </w:r>
    </w:p>
    <w:p w14:paraId="0749E09F" w14:textId="77777777" w:rsidR="009F3CA3" w:rsidRDefault="009F3CA3" w:rsidP="009F3CA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E:adresa: ured@os-luka-sesvete.skole.hr</w:t>
      </w:r>
    </w:p>
    <w:p w14:paraId="383AF9D2" w14:textId="6ED251C2" w:rsidR="009F3CA3" w:rsidRDefault="00E80BAD" w:rsidP="009F3CA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Pr="00946A11">
        <w:rPr>
          <w:rFonts w:ascii="Times New Roman" w:hAnsi="Times New Roman" w:cs="Times New Roman"/>
        </w:rPr>
        <w:t>110-01/2</w:t>
      </w:r>
      <w:r w:rsidR="00801B3E" w:rsidRPr="00946A11">
        <w:rPr>
          <w:rFonts w:ascii="Times New Roman" w:hAnsi="Times New Roman" w:cs="Times New Roman"/>
        </w:rPr>
        <w:t>3</w:t>
      </w:r>
      <w:r w:rsidRPr="00946A11">
        <w:rPr>
          <w:rFonts w:ascii="Times New Roman" w:hAnsi="Times New Roman" w:cs="Times New Roman"/>
        </w:rPr>
        <w:t>-02/</w:t>
      </w:r>
      <w:r w:rsidR="00946A11" w:rsidRPr="00946A11">
        <w:rPr>
          <w:rFonts w:ascii="Times New Roman" w:hAnsi="Times New Roman" w:cs="Times New Roman"/>
        </w:rPr>
        <w:t>02</w:t>
      </w:r>
    </w:p>
    <w:p w14:paraId="498EC0C2" w14:textId="18C9BC1D" w:rsidR="009F3CA3" w:rsidRDefault="009F3CA3" w:rsidP="009F3CA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Urbroj:251-459-2</w:t>
      </w:r>
      <w:r w:rsidR="00801B3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</w:t>
      </w:r>
    </w:p>
    <w:p w14:paraId="0485B9A8" w14:textId="6C05E26E" w:rsidR="009F3CA3" w:rsidRDefault="009F3CA3" w:rsidP="009F3CA3">
      <w:pPr>
        <w:pStyle w:val="Bezproreda"/>
      </w:pP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Na temelju članka 107. Zakona o odgoju i obrazovanju u osnovnoj i srednjoj školi (NN 87/08, 86/09, 92/10, 105/10,90/11, 16/12, 86/12, 126/12, 94/13, 152/14, 7/17, 68/18, 98/19</w:t>
      </w:r>
      <w:r w:rsidR="00801B3E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64/20 </w:t>
      </w:r>
      <w:r w:rsidR="00801B3E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i 151/22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)</w:t>
      </w:r>
      <w:r w:rsidR="00E80BAD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, Kolektivnog ugovora za zaposlenike u osnovnoškolskim ustanovama i Pravilniku o radu,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Osnovna škola Luka, Otona Ivekovića 16, Sesvete, raspisuje </w:t>
      </w:r>
    </w:p>
    <w:p w14:paraId="19301A15" w14:textId="77777777" w:rsidR="009F3CA3" w:rsidRPr="00C33B36" w:rsidRDefault="00E80BAD" w:rsidP="009F3CA3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NATJEČAJ</w:t>
      </w:r>
      <w:r>
        <w:rPr>
          <w:rFonts w:ascii="Times New Roman" w:hAnsi="Times New Roman" w:cs="Times New Roman"/>
          <w:b/>
          <w:lang w:eastAsia="hr-HR"/>
        </w:rPr>
        <w:br/>
        <w:t>ZA POPUNU  RADNOG</w:t>
      </w:r>
      <w:r w:rsidR="009F3CA3" w:rsidRPr="00C33B36">
        <w:rPr>
          <w:rFonts w:ascii="Times New Roman" w:hAnsi="Times New Roman" w:cs="Times New Roman"/>
          <w:b/>
          <w:lang w:eastAsia="hr-HR"/>
        </w:rPr>
        <w:t xml:space="preserve"> MJESTA</w:t>
      </w:r>
    </w:p>
    <w:p w14:paraId="65654602" w14:textId="77777777" w:rsidR="009F3CA3" w:rsidRPr="00C33B36" w:rsidRDefault="009F3CA3" w:rsidP="009F3CA3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</w:p>
    <w:p w14:paraId="793BA545" w14:textId="7D1A282F" w:rsidR="009F3CA3" w:rsidRDefault="00801B3E" w:rsidP="009F3CA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SPREMAČ/SPREMAČICA</w:t>
      </w:r>
      <w:r w:rsidR="009F3CA3">
        <w:rPr>
          <w:rFonts w:ascii="Times New Roman" w:hAnsi="Times New Roman" w:cs="Times New Roman"/>
          <w:lang w:eastAsia="hr-HR"/>
        </w:rPr>
        <w:t xml:space="preserve">– 1 izvršitelj - na </w:t>
      </w:r>
      <w:r w:rsidR="009F3CA3" w:rsidRPr="00C33B36">
        <w:rPr>
          <w:rFonts w:ascii="Times New Roman" w:hAnsi="Times New Roman" w:cs="Times New Roman"/>
          <w:lang w:eastAsia="hr-HR"/>
        </w:rPr>
        <w:t>pu</w:t>
      </w:r>
      <w:r w:rsidR="009F3CA3">
        <w:rPr>
          <w:rFonts w:ascii="Times New Roman" w:hAnsi="Times New Roman" w:cs="Times New Roman"/>
          <w:lang w:eastAsia="hr-HR"/>
        </w:rPr>
        <w:t>no, određeno radno vrijeme</w:t>
      </w:r>
      <w:r>
        <w:rPr>
          <w:rFonts w:ascii="Times New Roman" w:hAnsi="Times New Roman" w:cs="Times New Roman"/>
          <w:lang w:eastAsia="hr-HR"/>
        </w:rPr>
        <w:t xml:space="preserve"> do povratka privremeno odsutne radnice</w:t>
      </w:r>
    </w:p>
    <w:p w14:paraId="00405383" w14:textId="77777777" w:rsidR="009F3CA3" w:rsidRPr="001F2DBA" w:rsidRDefault="009F3CA3" w:rsidP="009F3CA3">
      <w:pPr>
        <w:ind w:left="360"/>
        <w:rPr>
          <w:rFonts w:ascii="Times New Roman" w:hAnsi="Times New Roman" w:cs="Times New Roman"/>
          <w:lang w:eastAsia="hr-HR"/>
        </w:rPr>
      </w:pPr>
    </w:p>
    <w:p w14:paraId="3ED07D6A" w14:textId="77777777" w:rsidR="002C6A46" w:rsidRDefault="009F3CA3" w:rsidP="009F3CA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UVJETI: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opći i posebni uvjeti sukladno Zakonu o radu, Zakonu o odgoju i obrazovanju u osnovnoj i srednjoj školi te </w:t>
      </w:r>
      <w:r w:rsidR="000439FC">
        <w:rPr>
          <w:rFonts w:ascii="Times New Roman" w:hAnsi="Times New Roman" w:cs="Times New Roman"/>
          <w:sz w:val="24"/>
          <w:szCs w:val="24"/>
          <w:lang w:eastAsia="hr-HR"/>
        </w:rPr>
        <w:t>uvjeti</w:t>
      </w:r>
      <w:r w:rsidR="002C6A46">
        <w:rPr>
          <w:rFonts w:ascii="Times New Roman" w:hAnsi="Times New Roman" w:cs="Times New Roman"/>
          <w:sz w:val="24"/>
          <w:szCs w:val="24"/>
          <w:lang w:eastAsia="hr-HR"/>
        </w:rPr>
        <w:t xml:space="preserve"> propisani člankom 7. Pravilnika o organizaciji rada i sistematizaciji radnih mjesta</w:t>
      </w:r>
      <w:r w:rsidR="000439FC">
        <w:rPr>
          <w:rFonts w:ascii="Times New Roman" w:hAnsi="Times New Roman" w:cs="Times New Roman"/>
          <w:sz w:val="24"/>
          <w:szCs w:val="24"/>
          <w:lang w:eastAsia="hr-HR"/>
        </w:rPr>
        <w:t xml:space="preserve"> u OŠ Luka</w:t>
      </w:r>
      <w:r w:rsidR="002C6A4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F682785" w14:textId="77777777" w:rsidR="009F3CA3" w:rsidRDefault="009F3CA3" w:rsidP="009F3CA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14:paraId="39C103A4" w14:textId="77777777" w:rsidR="009F3CA3" w:rsidRDefault="009F3CA3" w:rsidP="009F3CA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Uz vlastoručno potpisanu  prijavu koja sadrži osobno ime, adresu stanovanja, broj telefona, odnosno mobitela, e-mail adresa i naziv  radnog mjesta na koje se prijavljuje,  kandidati su dužni priložiti u neovjerenoj preslici:</w:t>
      </w:r>
    </w:p>
    <w:p w14:paraId="3CB57AC0" w14:textId="77777777" w:rsidR="009F3CA3" w:rsidRDefault="009F3CA3" w:rsidP="009F3CA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životopis</w:t>
      </w:r>
    </w:p>
    <w:p w14:paraId="1932FF3B" w14:textId="77777777" w:rsidR="009F3CA3" w:rsidRDefault="002C6A46" w:rsidP="009F3CA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svjedodžbu</w:t>
      </w:r>
      <w:r w:rsidR="009F3CA3">
        <w:rPr>
          <w:rFonts w:ascii="Times New Roman" w:hAnsi="Times New Roman" w:cs="Times New Roman"/>
          <w:sz w:val="24"/>
          <w:szCs w:val="24"/>
          <w:lang w:eastAsia="hr-HR"/>
        </w:rPr>
        <w:t xml:space="preserve"> o stečenoj stručnoj spremi</w:t>
      </w:r>
    </w:p>
    <w:p w14:paraId="547627FD" w14:textId="77777777" w:rsidR="009F3CA3" w:rsidRDefault="009F3CA3" w:rsidP="009F3CA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domovnicu, odnosno dokaz o državljanstvu</w:t>
      </w:r>
    </w:p>
    <w:p w14:paraId="53E8FF88" w14:textId="4C3E6C45" w:rsidR="009F3CA3" w:rsidRDefault="009F3CA3" w:rsidP="009F3CA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dokaz da se protiv osobe ne vodi kazneni postupak u smislu članka 106. Zakona o odgoju i obrazovanju u osnovnoj i srednjoj školi  (ne starije od dana raspisivanja natječaja)</w:t>
      </w:r>
    </w:p>
    <w:p w14:paraId="2C9FF074" w14:textId="77777777" w:rsidR="009F3CA3" w:rsidRDefault="009F3CA3" w:rsidP="009F3CA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elektronički zapis , odnosno potvrdu o podacima evidentiranim u matičnoj evidenciji HZMO-a</w:t>
      </w:r>
    </w:p>
    <w:p w14:paraId="5A6340FC" w14:textId="77777777" w:rsidR="00801B3E" w:rsidRDefault="00801B3E" w:rsidP="00801B3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ostvaruje pravo prednosti pri zapošljavanju prema posebnim propisima, dužan je u prijavi na natječaj pozvati se na to pravo te priložiti odgovarajuće dokaze.</w:t>
      </w:r>
    </w:p>
    <w:p w14:paraId="2CC0DD8A" w14:textId="77777777" w:rsidR="00801B3E" w:rsidRDefault="00801B3E" w:rsidP="00801B3E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 koji se poziva na pravo prednosti pri zapošljavanju sukladno članku 102. Zakona o hrvatskim braniteljima iz Domovinskog rata i članovima njihovih obitelji (NN 121/17) dužan je uz prijavu na natječaj priložiti sve dokaze o ispunjavanju traženih uvjeta iz natječaja  i dokaze za ostvarivanje prava prednosti pri zapošljavanju. Popis dokaza za ostvarivanje prava prednosti pri zapošljavanju nalaze se na internetskoj stranici Ministarstva hrvatskih branitelja </w:t>
      </w:r>
      <w:r w:rsidRPr="008400C1">
        <w:t xml:space="preserve"> </w:t>
      </w:r>
      <w:hyperlink r:id="rId5" w:history="1">
        <w:r>
          <w:rPr>
            <w:rStyle w:val="Hiperveza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color w:val="333333"/>
          <w:shd w:val="clear" w:color="auto" w:fill="FFFFFF"/>
        </w:rPr>
        <w:tab/>
      </w:r>
    </w:p>
    <w:p w14:paraId="7DFFB060" w14:textId="77777777" w:rsidR="00801B3E" w:rsidRPr="00C90A55" w:rsidRDefault="00801B3E" w:rsidP="00801B3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A55">
        <w:rPr>
          <w:rFonts w:ascii="Times New Roman" w:hAnsi="Times New Roman" w:cs="Times New Roman"/>
          <w:color w:val="000000"/>
          <w:sz w:val="24"/>
          <w:szCs w:val="24"/>
        </w:rPr>
        <w:t>Kandidat koji se poziva na pravo prednosti pri zapošljavanju sukladno članku 48. Zakona o civilnim stradalnicima iz Domovinskog rata (NN, broj  84/21) dužan je uz prijavu na natječaj priložiti, pored dokaza o ispunjavanju traženih uvjeta i sve potrebne dokaze navedene na poveznici Ministarstva hrvatskih branitelja:</w:t>
      </w:r>
    </w:p>
    <w:p w14:paraId="551E4A62" w14:textId="77777777" w:rsidR="00801B3E" w:rsidRPr="00C90A55" w:rsidRDefault="00801B3E" w:rsidP="00801B3E">
      <w:pPr>
        <w:pStyle w:val="Podnoje"/>
        <w:tabs>
          <w:tab w:val="clear" w:pos="4536"/>
        </w:tabs>
        <w:jc w:val="both"/>
        <w:rPr>
          <w:rStyle w:val="Hiperveza"/>
          <w:rFonts w:eastAsiaTheme="minorEastAsia"/>
          <w:lang w:val="hr-HR"/>
        </w:rPr>
      </w:pPr>
      <w:hyperlink r:id="rId6" w:history="1">
        <w:r w:rsidRPr="00C90A55">
          <w:rPr>
            <w:rStyle w:val="Hiperveza"/>
            <w:rFonts w:eastAsiaTheme="minorEastAsia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6188705" w14:textId="77777777" w:rsidR="00801B3E" w:rsidRPr="00C90A55" w:rsidRDefault="00801B3E" w:rsidP="00801B3E">
      <w:pPr>
        <w:pStyle w:val="Podnoje"/>
        <w:tabs>
          <w:tab w:val="clear" w:pos="4536"/>
        </w:tabs>
        <w:jc w:val="both"/>
        <w:rPr>
          <w:rFonts w:eastAsiaTheme="minorEastAsia"/>
          <w:color w:val="000000"/>
          <w:lang w:val="hr-HR"/>
        </w:rPr>
      </w:pPr>
    </w:p>
    <w:p w14:paraId="76007021" w14:textId="77777777" w:rsidR="00801B3E" w:rsidRDefault="00801B3E" w:rsidP="00801B3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Prijavom na natječaj kandidati daju privolu za obradu osobnih podataka navedenih u svim dostavljenim prilozima odnosno ispravama za potrebe provedbe natječajnog postupka.</w:t>
      </w:r>
    </w:p>
    <w:p w14:paraId="09DA8D5D" w14:textId="77777777" w:rsidR="00801B3E" w:rsidRDefault="00801B3E" w:rsidP="00801B3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Rok za podnošenje prijava je 8 dana od dana objave natječaja na mrežnim stranicama škole i Hrvatskog zavoda za zapošljavanje.</w:t>
      </w:r>
    </w:p>
    <w:p w14:paraId="206DE781" w14:textId="77777777" w:rsidR="00801B3E" w:rsidRDefault="00801B3E" w:rsidP="00801B3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Prijave s dokazima o ispunjavanju uvjeta dostaviti na adresu škole: Osnovna škola Luka, Otona Ivekovića 16, 10 360 Sesvete.</w:t>
      </w:r>
    </w:p>
    <w:p w14:paraId="3356F49D" w14:textId="77777777" w:rsidR="00801B3E" w:rsidRDefault="00801B3E" w:rsidP="00801B3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14:paraId="29F30015" w14:textId="77777777" w:rsidR="00801B3E" w:rsidRDefault="00801B3E" w:rsidP="00801B3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Osobe koje ne ulaze na listu kandidata škola ne obavještava o razlozima istog.</w:t>
      </w:r>
    </w:p>
    <w:p w14:paraId="6A56DF52" w14:textId="77777777" w:rsidR="00801B3E" w:rsidRDefault="00801B3E" w:rsidP="00801B3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web- stranici škole www.os-luka-sesvete.skole.hr bit će objavljena uputa o terminu, mjestu i načinu održavanja procjene u Školi. Kandidati se neće posebno pozivati te ukoliko ne pristupe procjeni smatrat će se da su odustali od prijave na natječaj.</w:t>
      </w:r>
    </w:p>
    <w:p w14:paraId="21C247C0" w14:textId="77777777" w:rsidR="00801B3E" w:rsidRDefault="00801B3E" w:rsidP="00801B3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 rezultatima izbora kandidati će biti obaviješteni u roku od 8 od dana donošenje odluke o izboru putem mrežnih stranica škole </w:t>
      </w:r>
      <w:hyperlink r:id="rId7" w:history="1">
        <w:r w:rsidRPr="002A4437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www.os-luka-sesvete.skole.hr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35474700" w14:textId="77777777" w:rsidR="00801B3E" w:rsidRDefault="00801B3E" w:rsidP="00801B3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Iznimno, ako se na natječaj prijavi kandidat ili kandidati koji se pozivaju na pravo prednosti pri zapošljavanju prema 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0A7B91F6" w14:textId="77777777" w:rsidR="00801B3E" w:rsidRDefault="00801B3E" w:rsidP="00801B3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Natječaj je objavljen na mrežnoj stranici i oglasnoj ploči Hrvatskoga zavoda za zapošljavanje te na mrežnoj stranici i oglasnoj ploči Škole.</w:t>
      </w:r>
    </w:p>
    <w:p w14:paraId="419B3E5E" w14:textId="71BA1B92" w:rsidR="00801B3E" w:rsidRDefault="00801B3E" w:rsidP="00801B3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Rok za prijavu kandidata je od </w:t>
      </w:r>
      <w:r>
        <w:rPr>
          <w:rFonts w:ascii="Times New Roman" w:hAnsi="Times New Roman" w:cs="Times New Roman"/>
          <w:sz w:val="24"/>
          <w:szCs w:val="24"/>
          <w:lang w:eastAsia="hr-HR"/>
        </w:rPr>
        <w:t>11</w:t>
      </w:r>
      <w:r w:rsidRPr="00C95AD5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svibnja</w:t>
      </w:r>
      <w:r w:rsidRPr="00C95AD5">
        <w:rPr>
          <w:rFonts w:ascii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hAnsi="Times New Roman" w:cs="Times New Roman"/>
          <w:sz w:val="24"/>
          <w:szCs w:val="24"/>
          <w:lang w:eastAsia="hr-HR"/>
        </w:rPr>
        <w:t>19.svibnja</w:t>
      </w:r>
      <w:r w:rsidRPr="00C95AD5">
        <w:rPr>
          <w:rFonts w:ascii="Times New Roman" w:hAnsi="Times New Roman" w:cs="Times New Roman"/>
          <w:sz w:val="24"/>
          <w:szCs w:val="24"/>
          <w:lang w:eastAsia="hr-HR"/>
        </w:rPr>
        <w:t xml:space="preserve"> 2023. godine.</w:t>
      </w:r>
    </w:p>
    <w:p w14:paraId="7BB4783B" w14:textId="77777777" w:rsidR="00801B3E" w:rsidRPr="001E06A7" w:rsidRDefault="00801B3E" w:rsidP="00801B3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57578B4" w14:textId="4A4D69C4" w:rsidR="00801B3E" w:rsidRDefault="00801B3E" w:rsidP="00801B3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Sesvetama, </w:t>
      </w:r>
      <w:r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Pr="00C95AD5">
        <w:rPr>
          <w:rFonts w:ascii="Times New Roman" w:hAnsi="Times New Roman" w:cs="Times New Roman"/>
          <w:sz w:val="24"/>
          <w:szCs w:val="24"/>
          <w:lang w:eastAsia="hr-HR"/>
        </w:rPr>
        <w:t>.0</w:t>
      </w:r>
      <w:r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C95AD5">
        <w:rPr>
          <w:rFonts w:ascii="Times New Roman" w:hAnsi="Times New Roman" w:cs="Times New Roman"/>
          <w:sz w:val="24"/>
          <w:szCs w:val="24"/>
          <w:lang w:eastAsia="hr-HR"/>
        </w:rPr>
        <w:t>.2023.</w:t>
      </w:r>
    </w:p>
    <w:p w14:paraId="16A4623E" w14:textId="77777777" w:rsidR="00801B3E" w:rsidRDefault="00801B3E" w:rsidP="00801B3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B5997A0" w14:textId="77777777" w:rsidR="00801B3E" w:rsidRDefault="00801B3E" w:rsidP="00801B3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Ravnateljica</w:t>
      </w:r>
    </w:p>
    <w:p w14:paraId="771AAA51" w14:textId="77777777" w:rsidR="00801B3E" w:rsidRDefault="00801B3E" w:rsidP="00801B3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504D36B" w14:textId="77777777" w:rsidR="00801B3E" w:rsidRDefault="00801B3E" w:rsidP="00801B3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Nikolina Ćurković, prof.</w:t>
      </w:r>
    </w:p>
    <w:p w14:paraId="1FE4B81B" w14:textId="77777777" w:rsidR="00801B3E" w:rsidRDefault="00801B3E" w:rsidP="009F3CA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sectPr w:rsidR="0080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6A8B"/>
    <w:multiLevelType w:val="hybridMultilevel"/>
    <w:tmpl w:val="B56EA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45261"/>
    <w:multiLevelType w:val="hybridMultilevel"/>
    <w:tmpl w:val="F35481D8"/>
    <w:lvl w:ilvl="0" w:tplc="EBF25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853985">
    <w:abstractNumId w:val="1"/>
  </w:num>
  <w:num w:numId="2" w16cid:durableId="107389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A3"/>
    <w:rsid w:val="000439FC"/>
    <w:rsid w:val="002C6A46"/>
    <w:rsid w:val="00801B3E"/>
    <w:rsid w:val="00946A11"/>
    <w:rsid w:val="009F3CA3"/>
    <w:rsid w:val="00B07C26"/>
    <w:rsid w:val="00B82957"/>
    <w:rsid w:val="00E80BAD"/>
    <w:rsid w:val="00F4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7F6A"/>
  <w15:chartTrackingRefBased/>
  <w15:docId w15:val="{15754F37-9705-421A-A47C-E8EE27B4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3C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F3CA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A46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01B3E"/>
    <w:rPr>
      <w:color w:val="605E5C"/>
      <w:shd w:val="clear" w:color="auto" w:fill="E1DFDD"/>
    </w:rPr>
  </w:style>
  <w:style w:type="paragraph" w:styleId="Podnoje">
    <w:name w:val="footer"/>
    <w:basedOn w:val="Normal"/>
    <w:link w:val="PodnojeChar"/>
    <w:uiPriority w:val="99"/>
    <w:unhideWhenUsed/>
    <w:rsid w:val="00801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801B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luka-sesvet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MIHAELA AZAPOVIĆ-ŠTIMAC</cp:lastModifiedBy>
  <cp:revision>3</cp:revision>
  <cp:lastPrinted>2021-05-28T06:20:00Z</cp:lastPrinted>
  <dcterms:created xsi:type="dcterms:W3CDTF">2023-05-10T08:56:00Z</dcterms:created>
  <dcterms:modified xsi:type="dcterms:W3CDTF">2023-05-10T09:04:00Z</dcterms:modified>
</cp:coreProperties>
</file>