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60919" w:rsidP="00325819">
            <w:pPr>
              <w:pStyle w:val="normal-000032"/>
            </w:pPr>
            <w:r>
              <w:rPr>
                <w:rStyle w:val="000033"/>
              </w:rPr>
              <w:t>1./2021.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75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0919" w:rsidRPr="00250ACB" w:rsidRDefault="007F3798" w:rsidP="0032581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Osnovna škola Luka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Sesvete, Otona Ivekovića 16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Sesvete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50ACB" w:rsidP="00250ACB">
            <w:pPr>
              <w:pStyle w:val="normal-000045"/>
              <w:tabs>
                <w:tab w:val="left" w:pos="345"/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  <w:t>ured@os-luka-sesvete.skole.hr</w:t>
            </w: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8.a,b,c,d,e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C95EFF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0ACB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0ACB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Dalmacija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C95EF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0ACB">
              <w:t>12.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0ACB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0ACB">
              <w:t>15.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0ACB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0ACB">
              <w:t>2022.</w:t>
            </w:r>
          </w:p>
        </w:tc>
      </w:tr>
      <w:tr w:rsidR="007F3798" w:rsidTr="00C95EFF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0ACB">
              <w:t>103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875" w:type="dxa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 ubrojeni pomoćnici u nastavi (5+3)</w:t>
            </w: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Default="00C95EFF" w:rsidP="00C95EFF">
            <w:pPr>
              <w:rPr>
                <w:sz w:val="20"/>
                <w:szCs w:val="20"/>
              </w:rPr>
            </w:pP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836629" w:rsidRDefault="00C95EFF" w:rsidP="00C95EF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Pr="00836629" w:rsidRDefault="00C95EFF" w:rsidP="00C95EF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5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Sesvete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Zadar, Sokolarski centar, Medena ( smještaj), Šibenik, Pakovo Selo, </w:t>
            </w:r>
            <w:r w:rsidR="00A35932">
              <w:t>NP Krka, Trogir, Split, Crna Gospa- Primošten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C53A5">
              <w:t>x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ED2287" w:rsidRDefault="00C95EFF" w:rsidP="00C95EF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A35932" w:rsidP="007C53A5">
            <w:pPr>
              <w:pStyle w:val="listparagraph-000089"/>
              <w:tabs>
                <w:tab w:val="left" w:pos="450"/>
                <w:tab w:val="right" w:pos="4220"/>
              </w:tabs>
              <w:jc w:val="left"/>
            </w:pPr>
            <w:r>
              <w:rPr>
                <w:sz w:val="16"/>
              </w:rPr>
              <w:tab/>
              <w:t>X</w:t>
            </w:r>
            <w:r w:rsidR="007C53A5">
              <w:rPr>
                <w:sz w:val="16"/>
              </w:rPr>
              <w:tab/>
            </w:r>
          </w:p>
        </w:tc>
      </w:tr>
      <w:tr w:rsidR="00C95EFF" w:rsidTr="00C95EF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:rsidTr="00C95EF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:rsidTr="00C95EFF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C95EFF" w:rsidRDefault="00C95EFF" w:rsidP="00C95EFF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C53A5">
              <w:t>Po dogovoru. Unutar smještajnog objekta, putni obroci, ručak u mjestim</w:t>
            </w:r>
            <w:r w:rsidR="000638B5">
              <w:t>a</w:t>
            </w:r>
            <w:bookmarkStart w:id="0" w:name="_GoBack"/>
            <w:bookmarkEnd w:id="0"/>
            <w:r w:rsidR="007C53A5">
              <w:t xml:space="preserve"> izleta</w:t>
            </w:r>
          </w:p>
          <w:p w:rsidR="007C53A5" w:rsidRDefault="007C53A5" w:rsidP="00C95EFF">
            <w:pPr>
              <w:pStyle w:val="normal-000013"/>
            </w:pPr>
          </w:p>
          <w:p w:rsidR="00C95EFF" w:rsidRDefault="00C95EFF" w:rsidP="00C95EFF">
            <w:pPr>
              <w:pStyle w:val="normal-000013"/>
            </w:pP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C53A5">
              <w:t xml:space="preserve">Nekoliko učenika ima posebnu prehranu( broj ili imena upišemo </w:t>
            </w:r>
            <w:proofErr w:type="spellStart"/>
            <w:r w:rsidR="007C53A5">
              <w:t>naknadnoi</w:t>
            </w:r>
            <w:proofErr w:type="spellEnd"/>
            <w:r w:rsidR="007C53A5">
              <w:t xml:space="preserve"> što smiju ili ne smiju jesti)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C53A5">
              <w:t>Muzeje, NP KRKA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C53A5">
              <w:t>Kreativne i zabavne radionice ( animatori)med. sestra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7C53A5" w:rsidP="007C53A5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Split, Trogir, Šibenik, </w:t>
            </w:r>
            <w:r w:rsidR="00C95EFF">
              <w:t xml:space="preserve"> </w:t>
            </w:r>
            <w:r>
              <w:t>NP Krka, Zadar, Sokolarski centar, Pakovo selo</w:t>
            </w:r>
          </w:p>
          <w:p w:rsidR="000638B5" w:rsidRDefault="000638B5" w:rsidP="007C53A5">
            <w:pPr>
              <w:pStyle w:val="listparagraph-000089"/>
              <w:jc w:val="left"/>
            </w:pP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C53A5">
              <w:t>x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  <w:r w:rsidR="007C53A5">
              <w:t xml:space="preserve"> u RH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35932">
              <w:t>x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95EFF" w:rsidTr="00C95EFF">
        <w:tc>
          <w:tcPr>
            <w:tcW w:w="82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C95EFF" w:rsidTr="00C95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A35932">
              <w:rPr>
                <w:rStyle w:val="defaultparagraphfont-000107"/>
              </w:rPr>
              <w:t>5.11.</w:t>
            </w:r>
            <w:r>
              <w:rPr>
                <w:rStyle w:val="defaultparagraphfont-000107"/>
              </w:rPr>
              <w:t xml:space="preserve">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35932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C95EFF" w:rsidTr="00C95EFF">
        <w:tc>
          <w:tcPr>
            <w:tcW w:w="5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35932">
              <w:rPr>
                <w:rStyle w:val="000002"/>
              </w:rPr>
              <w:t>9.11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A35932">
              <w:rPr>
                <w:rStyle w:val="defaultparagraphfont-000004"/>
              </w:rPr>
              <w:t>17,00</w:t>
            </w:r>
            <w:r>
              <w:rPr>
                <w:rStyle w:val="defaultparagraphfont-000004"/>
              </w:rPr>
              <w:t xml:space="preserve">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38B5"/>
    <w:rsid w:val="00250ACB"/>
    <w:rsid w:val="00660919"/>
    <w:rsid w:val="007C53A5"/>
    <w:rsid w:val="007F3798"/>
    <w:rsid w:val="00946734"/>
    <w:rsid w:val="00A35932"/>
    <w:rsid w:val="00C95EFF"/>
    <w:rsid w:val="00E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C1E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Zdenka</cp:lastModifiedBy>
  <cp:revision>6</cp:revision>
  <cp:lastPrinted>2021-10-28T06:36:00Z</cp:lastPrinted>
  <dcterms:created xsi:type="dcterms:W3CDTF">2021-05-31T09:03:00Z</dcterms:created>
  <dcterms:modified xsi:type="dcterms:W3CDTF">2021-10-28T06:45:00Z</dcterms:modified>
</cp:coreProperties>
</file>